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DINPro-Black" w:hAnsi="DINPro-Black" w:cs="DINPro-Black"/>
          <w:color w:val="5AFF00"/>
          <w:sz w:val="44"/>
          <w:szCs w:val="44"/>
        </w:rPr>
        <w:tag w:val="duden_check_control_global"/>
        <w:id w:val="-1878454278"/>
        <w:placeholder>
          <w:docPart w:val="DefaultPlaceholder_-1854013440"/>
        </w:placeholder>
        <w15:color w:val="DEB513"/>
        <w15:appearance w15:val="hidden"/>
      </w:sdtPr>
      <w:sdtEndPr>
        <w:rPr>
          <w:rFonts w:asciiTheme="minorHAnsi" w:hAnsiTheme="minorHAnsi" w:cstheme="minorBidi"/>
          <w:color w:val="auto"/>
          <w:sz w:val="22"/>
          <w:szCs w:val="22"/>
        </w:rPr>
      </w:sdtEndPr>
      <w:sdtContent>
        <w:bookmarkStart w:id="0" w:name="_GoBack" w:displacedByCustomXml="prev"/>
        <w:bookmarkEnd w:id="0" w:displacedByCustomXml="prev"/>
        <w:p w14:paraId="22AA7BCB" w14:textId="6273EEE8"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14:paraId="015BDC76" w14:textId="77777777" w:rsidR="00D84C8C" w:rsidRDefault="00E8094D" w:rsidP="00146089">
          <w:pPr>
            <w:autoSpaceDE w:val="0"/>
            <w:autoSpaceDN w:val="0"/>
            <w:adjustRightInd w:val="0"/>
            <w:spacing w:after="0" w:line="240" w:lineRule="auto"/>
            <w:rPr>
              <w:rFonts w:ascii="DINPro-Black" w:hAnsi="DINPro-Black" w:cs="DINPro-Black"/>
              <w:color w:val="5AFF00"/>
              <w:sz w:val="44"/>
              <w:szCs w:val="44"/>
            </w:rPr>
          </w:pPr>
          <w:r>
            <w:rPr>
              <w:rFonts w:ascii="DINPro-Black" w:hAnsi="DINPro-Black" w:cs="DINPro-Black"/>
              <w:color w:val="5AFF00"/>
              <w:sz w:val="44"/>
              <w:szCs w:val="44"/>
            </w:rPr>
            <w:t xml:space="preserve">Zwei neue </w:t>
          </w:r>
          <w:r w:rsidR="0096653D">
            <w:rPr>
              <w:rFonts w:ascii="DINPro-Black" w:hAnsi="DINPro-Black" w:cs="DINPro-Black"/>
              <w:color w:val="5AFF00"/>
              <w:sz w:val="44"/>
              <w:szCs w:val="44"/>
            </w:rPr>
            <w:t>Präsidiumsmit</w:t>
          </w:r>
          <w:r>
            <w:rPr>
              <w:rFonts w:ascii="DINPro-Black" w:hAnsi="DINPro-Black" w:cs="DINPro-Black"/>
              <w:color w:val="5AFF00"/>
              <w:sz w:val="44"/>
              <w:szCs w:val="44"/>
            </w:rPr>
            <w:t>g</w:t>
          </w:r>
          <w:r w:rsidR="0096653D">
            <w:rPr>
              <w:rFonts w:ascii="DINPro-Black" w:hAnsi="DINPro-Black" w:cs="DINPro-Black"/>
              <w:color w:val="5AFF00"/>
              <w:sz w:val="44"/>
              <w:szCs w:val="44"/>
            </w:rPr>
            <w:t>lieder</w:t>
          </w:r>
        </w:p>
        <w:p w14:paraId="3C2559CF" w14:textId="77777777" w:rsidR="00E8094D" w:rsidRDefault="00E8094D" w:rsidP="00146089">
          <w:pPr>
            <w:autoSpaceDE w:val="0"/>
            <w:autoSpaceDN w:val="0"/>
            <w:adjustRightInd w:val="0"/>
            <w:spacing w:after="0" w:line="240" w:lineRule="auto"/>
            <w:rPr>
              <w:rFonts w:ascii="DINPro-Black" w:hAnsi="DINPro-Black" w:cs="DINPro-Black"/>
              <w:color w:val="5AFF00"/>
              <w:sz w:val="44"/>
              <w:szCs w:val="44"/>
            </w:rPr>
          </w:pPr>
        </w:p>
        <w:p w14:paraId="7FF323DA" w14:textId="2776E739" w:rsidR="0096653D" w:rsidRDefault="0096653D"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Eigentlich hätten schon auf dem Tag der Maschinenr</w:t>
          </w:r>
          <w:r w:rsidR="00EB1D6F">
            <w:rPr>
              <w:rFonts w:ascii="DINPro-Bold" w:hAnsi="DINPro-Bold" w:cs="DINPro-Bold"/>
              <w:b/>
              <w:bCs/>
              <w:color w:val="262626"/>
              <w:sz w:val="21"/>
              <w:szCs w:val="21"/>
            </w:rPr>
            <w:t>in</w:t>
          </w:r>
          <w:r>
            <w:rPr>
              <w:rFonts w:ascii="DINPro-Bold" w:hAnsi="DINPro-Bold" w:cs="DINPro-Bold"/>
              <w:b/>
              <w:bCs/>
              <w:color w:val="262626"/>
              <w:sz w:val="21"/>
              <w:szCs w:val="21"/>
            </w:rPr>
            <w:t>ge im Juni zwei Posten im Präsidium de</w:t>
          </w:r>
          <w:r w:rsidR="00BB6A40">
            <w:rPr>
              <w:rFonts w:ascii="DINPro-Bold" w:hAnsi="DINPro-Bold" w:cs="DINPro-Bold"/>
              <w:b/>
              <w:bCs/>
              <w:color w:val="262626"/>
              <w:sz w:val="21"/>
              <w:szCs w:val="21"/>
            </w:rPr>
            <w:t>s</w:t>
          </w:r>
          <w:r w:rsidR="00E8094D">
            <w:rPr>
              <w:rFonts w:ascii="DINPro-Bold" w:hAnsi="DINPro-Bold" w:cs="DINPro-Bold"/>
              <w:b/>
              <w:bCs/>
              <w:color w:val="262626"/>
              <w:sz w:val="21"/>
              <w:szCs w:val="21"/>
            </w:rPr>
            <w:t xml:space="preserve"> Bundesverbands der</w:t>
          </w:r>
          <w:r>
            <w:rPr>
              <w:rFonts w:ascii="DINPro-Bold" w:hAnsi="DINPro-Bold" w:cs="DINPro-Bold"/>
              <w:b/>
              <w:bCs/>
              <w:color w:val="262626"/>
              <w:sz w:val="21"/>
              <w:szCs w:val="21"/>
            </w:rPr>
            <w:t xml:space="preserve"> Maschinenring</w:t>
          </w:r>
          <w:r w:rsidR="00E8094D">
            <w:rPr>
              <w:rFonts w:ascii="DINPro-Bold" w:hAnsi="DINPro-Bold" w:cs="DINPro-Bold"/>
              <w:b/>
              <w:bCs/>
              <w:color w:val="262626"/>
              <w:sz w:val="21"/>
              <w:szCs w:val="21"/>
            </w:rPr>
            <w:t>e</w:t>
          </w:r>
          <w:r w:rsidR="00030EFD">
            <w:rPr>
              <w:rFonts w:ascii="DINPro-Bold" w:hAnsi="DINPro-Bold" w:cs="DINPro-Bold"/>
              <w:b/>
              <w:bCs/>
              <w:color w:val="262626"/>
              <w:sz w:val="21"/>
              <w:szCs w:val="21"/>
            </w:rPr>
            <w:t xml:space="preserve"> e. V.</w:t>
          </w:r>
          <w:r>
            <w:rPr>
              <w:rFonts w:ascii="DINPro-Bold" w:hAnsi="DINPro-Bold" w:cs="DINPro-Bold"/>
              <w:b/>
              <w:bCs/>
              <w:color w:val="262626"/>
              <w:sz w:val="21"/>
              <w:szCs w:val="21"/>
            </w:rPr>
            <w:t xml:space="preserve"> neu besetzt werden sollen. Durch Covid-19 wurde die Veranstaltung aber auf 2021 verschoben. Die Wahlen wurden jetzt auf </w:t>
          </w:r>
          <w:r w:rsidR="00EB1D6F">
            <w:rPr>
              <w:rFonts w:ascii="DINPro-Bold" w:hAnsi="DINPro-Bold" w:cs="DINPro-Bold"/>
              <w:b/>
              <w:bCs/>
              <w:color w:val="262626"/>
              <w:sz w:val="21"/>
              <w:szCs w:val="21"/>
            </w:rPr>
            <w:t>einer Mitgliederversammlung</w:t>
          </w:r>
          <w:r>
            <w:rPr>
              <w:rFonts w:ascii="DINPro-Bold" w:hAnsi="DINPro-Bold" w:cs="DINPro-Bold"/>
              <w:b/>
              <w:bCs/>
              <w:color w:val="262626"/>
              <w:sz w:val="21"/>
              <w:szCs w:val="21"/>
            </w:rPr>
            <w:t xml:space="preserve"> mit den Delegierten der Landesverbände in Fulda nachgeholt.</w:t>
          </w:r>
        </w:p>
        <w:p w14:paraId="2DB35CB4" w14:textId="77777777" w:rsidR="0096653D" w:rsidRDefault="0096653D" w:rsidP="00146089">
          <w:pPr>
            <w:autoSpaceDE w:val="0"/>
            <w:autoSpaceDN w:val="0"/>
            <w:adjustRightInd w:val="0"/>
            <w:spacing w:after="0" w:line="240" w:lineRule="auto"/>
            <w:rPr>
              <w:rFonts w:ascii="DINPro-Bold" w:hAnsi="DINPro-Bold" w:cs="DINPro-Bold"/>
              <w:b/>
              <w:bCs/>
              <w:color w:val="262626"/>
              <w:sz w:val="21"/>
              <w:szCs w:val="21"/>
            </w:rPr>
          </w:pPr>
        </w:p>
        <w:p w14:paraId="54F83EA1" w14:textId="77777777" w:rsidR="00D84C8C" w:rsidRDefault="0096653D"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 </w:t>
          </w:r>
        </w:p>
        <w:p w14:paraId="52878D24" w14:textId="3966C4E8" w:rsidR="00BB6A40" w:rsidRDefault="0096653D" w:rsidP="00840371">
          <w:pPr>
            <w:autoSpaceDE w:val="0"/>
            <w:autoSpaceDN w:val="0"/>
            <w:adjustRightInd w:val="0"/>
            <w:spacing w:after="0" w:line="240" w:lineRule="auto"/>
            <w:rPr>
              <w:rFonts w:ascii="Verdana" w:hAnsi="Verdana"/>
              <w:color w:val="666666"/>
              <w:sz w:val="15"/>
              <w:szCs w:val="15"/>
              <w:shd w:val="clear" w:color="auto" w:fill="FFFFFF"/>
            </w:rPr>
          </w:pPr>
          <w:r>
            <w:rPr>
              <w:rFonts w:ascii="Verdana" w:hAnsi="Verdana"/>
              <w:color w:val="666666"/>
              <w:sz w:val="15"/>
              <w:szCs w:val="15"/>
              <w:shd w:val="clear" w:color="auto" w:fill="FFFFFF"/>
            </w:rPr>
            <w:t xml:space="preserve">Neu aufgerückt ins Präsidium des Bundesverbands der Maschinenringe ist Carsten Gerdes. </w:t>
          </w:r>
          <w:r w:rsidRPr="001652A4">
            <w:rPr>
              <w:rFonts w:ascii="Verdana" w:hAnsi="Verdana"/>
              <w:color w:val="666666"/>
              <w:sz w:val="15"/>
              <w:szCs w:val="15"/>
              <w:shd w:val="clear" w:color="auto" w:fill="FFFFFF"/>
            </w:rPr>
            <w:t>Der</w:t>
          </w:r>
          <w:r w:rsidR="00BB6A40" w:rsidRPr="001652A4">
            <w:rPr>
              <w:rFonts w:ascii="Verdana" w:hAnsi="Verdana"/>
              <w:color w:val="666666"/>
              <w:sz w:val="15"/>
              <w:szCs w:val="15"/>
              <w:shd w:val="clear" w:color="auto" w:fill="FFFFFF"/>
            </w:rPr>
            <w:t xml:space="preserve"> 4</w:t>
          </w:r>
          <w:r w:rsidR="00840371" w:rsidRPr="001652A4">
            <w:rPr>
              <w:rFonts w:ascii="Verdana" w:hAnsi="Verdana"/>
              <w:color w:val="666666"/>
              <w:sz w:val="15"/>
              <w:szCs w:val="15"/>
              <w:shd w:val="clear" w:color="auto" w:fill="FFFFFF"/>
            </w:rPr>
            <w:t>4</w:t>
          </w:r>
          <w:r w:rsidR="00BB6A40" w:rsidRPr="001652A4">
            <w:rPr>
              <w:rFonts w:ascii="Verdana" w:hAnsi="Verdana"/>
              <w:color w:val="666666"/>
              <w:sz w:val="15"/>
              <w:szCs w:val="15"/>
              <w:shd w:val="clear" w:color="auto" w:fill="FFFFFF"/>
            </w:rPr>
            <w:t>-jährige Land</w:t>
          </w:r>
          <w:r w:rsidR="00BB6A40">
            <w:rPr>
              <w:rFonts w:ascii="Verdana" w:hAnsi="Verdana"/>
              <w:color w:val="666666"/>
              <w:sz w:val="15"/>
              <w:szCs w:val="15"/>
              <w:shd w:val="clear" w:color="auto" w:fill="FFFFFF"/>
            </w:rPr>
            <w:t xml:space="preserve">wirt aus </w:t>
          </w:r>
          <w:r w:rsidR="00840371">
            <w:rPr>
              <w:rFonts w:ascii="Verdana" w:hAnsi="Verdana"/>
              <w:color w:val="666666"/>
              <w:sz w:val="15"/>
              <w:szCs w:val="15"/>
              <w:shd w:val="clear" w:color="auto" w:fill="FFFFFF"/>
            </w:rPr>
            <w:t>Geestland-</w:t>
          </w:r>
          <w:proofErr w:type="spellStart"/>
          <w:r w:rsidR="00BB6A40">
            <w:rPr>
              <w:rFonts w:ascii="Verdana" w:hAnsi="Verdana"/>
              <w:color w:val="666666"/>
              <w:sz w:val="15"/>
              <w:szCs w:val="15"/>
              <w:shd w:val="clear" w:color="auto" w:fill="FFFFFF"/>
            </w:rPr>
            <w:t>Köhlen</w:t>
          </w:r>
          <w:proofErr w:type="spellEnd"/>
          <w:r w:rsidR="00BB6A40">
            <w:rPr>
              <w:rFonts w:ascii="Verdana" w:hAnsi="Verdana"/>
              <w:color w:val="666666"/>
              <w:sz w:val="15"/>
              <w:szCs w:val="15"/>
              <w:shd w:val="clear" w:color="auto" w:fill="FFFFFF"/>
            </w:rPr>
            <w:t xml:space="preserve"> </w:t>
          </w:r>
          <w:r w:rsidR="00840371">
            <w:rPr>
              <w:rFonts w:ascii="Verdana" w:hAnsi="Verdana"/>
              <w:color w:val="666666"/>
              <w:sz w:val="15"/>
              <w:szCs w:val="15"/>
              <w:shd w:val="clear" w:color="auto" w:fill="FFFFFF"/>
            </w:rPr>
            <w:t xml:space="preserve">engagiert sich seit 2005 im Maschinenring Wesermünde-Osterholz. Seit 2014 ist Gerdes Vorsitzender des </w:t>
          </w:r>
          <w:r w:rsidR="001652A4">
            <w:rPr>
              <w:rFonts w:ascii="Verdana" w:hAnsi="Verdana"/>
              <w:color w:val="666666"/>
              <w:sz w:val="15"/>
              <w:szCs w:val="15"/>
              <w:shd w:val="clear" w:color="auto" w:fill="FFFFFF"/>
            </w:rPr>
            <w:t>Landesverbands der</w:t>
          </w:r>
          <w:r w:rsidR="00840371">
            <w:rPr>
              <w:rFonts w:ascii="Verdana" w:hAnsi="Verdana"/>
              <w:color w:val="666666"/>
              <w:sz w:val="15"/>
              <w:szCs w:val="15"/>
              <w:shd w:val="clear" w:color="auto" w:fill="FFFFFF"/>
            </w:rPr>
            <w:t xml:space="preserve"> Maschinenringe Niedersachsen. Gerdes bewirtschaftet einen Milchviehbetrieb mit 140 Kühen und eigener Nachzucht. Die Maschinenringe mit </w:t>
          </w:r>
          <w:r w:rsidR="00030EFD">
            <w:rPr>
              <w:rFonts w:ascii="Verdana" w:hAnsi="Verdana"/>
              <w:color w:val="666666"/>
              <w:sz w:val="15"/>
              <w:szCs w:val="15"/>
              <w:shd w:val="clear" w:color="auto" w:fill="FFFFFF"/>
            </w:rPr>
            <w:t>i</w:t>
          </w:r>
          <w:r w:rsidR="00840371">
            <w:rPr>
              <w:rFonts w:ascii="Verdana" w:hAnsi="Verdana"/>
              <w:color w:val="666666"/>
              <w:sz w:val="15"/>
              <w:szCs w:val="15"/>
              <w:shd w:val="clear" w:color="auto" w:fill="FFFFFF"/>
            </w:rPr>
            <w:t xml:space="preserve">hren Dienstleistungen vermehrt für den gesamten ländlichen Raum zu etablieren ist eines der Themen, die Gerdes in seiner Amtszeit als Vize-Präsident des Bundesverbands am Herzen liegen. </w:t>
          </w:r>
        </w:p>
        <w:p w14:paraId="353E7213" w14:textId="77777777" w:rsidR="00840371" w:rsidRDefault="00840371" w:rsidP="00840371">
          <w:pPr>
            <w:autoSpaceDE w:val="0"/>
            <w:autoSpaceDN w:val="0"/>
            <w:adjustRightInd w:val="0"/>
            <w:spacing w:after="0" w:line="240" w:lineRule="auto"/>
            <w:rPr>
              <w:rFonts w:ascii="Verdana" w:hAnsi="Verdana"/>
              <w:color w:val="666666"/>
              <w:sz w:val="15"/>
              <w:szCs w:val="15"/>
              <w:shd w:val="clear" w:color="auto" w:fill="FFFFFF"/>
            </w:rPr>
          </w:pPr>
        </w:p>
        <w:p w14:paraId="37AB0E22" w14:textId="77777777" w:rsidR="00D66429" w:rsidRDefault="00BB6A40" w:rsidP="00146089">
          <w:pPr>
            <w:autoSpaceDE w:val="0"/>
            <w:autoSpaceDN w:val="0"/>
            <w:adjustRightInd w:val="0"/>
            <w:spacing w:after="0" w:line="240" w:lineRule="auto"/>
            <w:rPr>
              <w:rFonts w:ascii="Verdana" w:hAnsi="Verdana"/>
              <w:color w:val="666666"/>
              <w:sz w:val="15"/>
              <w:szCs w:val="15"/>
              <w:shd w:val="clear" w:color="auto" w:fill="FFFFFF"/>
            </w:rPr>
          </w:pPr>
          <w:r>
            <w:rPr>
              <w:rFonts w:ascii="Verdana" w:hAnsi="Verdana"/>
              <w:color w:val="666666"/>
              <w:sz w:val="15"/>
              <w:szCs w:val="15"/>
              <w:shd w:val="clear" w:color="auto" w:fill="FFFFFF"/>
            </w:rPr>
            <w:t>Carsten Gerdes folgt auf Fritz Schäfer, der aufgrund des Erreichens der satzungsmäßigen Altersgrenze aus dem Präsidium aussch</w:t>
          </w:r>
          <w:r w:rsidR="00D66429">
            <w:rPr>
              <w:rFonts w:ascii="Verdana" w:hAnsi="Verdana"/>
              <w:color w:val="666666"/>
              <w:sz w:val="15"/>
              <w:szCs w:val="15"/>
              <w:shd w:val="clear" w:color="auto" w:fill="FFFFFF"/>
            </w:rPr>
            <w:t>eidet.</w:t>
          </w:r>
          <w:r w:rsidR="009F5A7F">
            <w:rPr>
              <w:rFonts w:ascii="Verdana" w:hAnsi="Verdana"/>
              <w:color w:val="666666"/>
              <w:sz w:val="15"/>
              <w:szCs w:val="15"/>
              <w:shd w:val="clear" w:color="auto" w:fill="FFFFFF"/>
            </w:rPr>
            <w:t xml:space="preserve"> </w:t>
          </w:r>
          <w:r w:rsidR="00840371">
            <w:rPr>
              <w:rFonts w:ascii="Verdana" w:hAnsi="Verdana"/>
              <w:color w:val="666666"/>
              <w:sz w:val="15"/>
              <w:szCs w:val="15"/>
              <w:shd w:val="clear" w:color="auto" w:fill="FFFFFF"/>
            </w:rPr>
            <w:t xml:space="preserve">Rückblickend war für </w:t>
          </w:r>
          <w:r w:rsidR="001652A4">
            <w:rPr>
              <w:rFonts w:ascii="Verdana" w:hAnsi="Verdana"/>
              <w:color w:val="666666"/>
              <w:sz w:val="15"/>
              <w:szCs w:val="15"/>
              <w:shd w:val="clear" w:color="auto" w:fill="FFFFFF"/>
            </w:rPr>
            <w:t>ihn</w:t>
          </w:r>
          <w:r w:rsidR="00840371">
            <w:rPr>
              <w:rFonts w:ascii="Verdana" w:hAnsi="Verdana"/>
              <w:color w:val="666666"/>
              <w:sz w:val="15"/>
              <w:szCs w:val="15"/>
              <w:shd w:val="clear" w:color="auto" w:fill="FFFFFF"/>
            </w:rPr>
            <w:t xml:space="preserve"> der Bau des Hauses der Maschinenringe und später die Ergänzung mit dem Hotel Das Acker eine der prägendsten Entscheidungen seiner Amtszeit. Hier wurde der Grundstein gelegt für ein modernes Arbeits- und Kongressumfeld</w:t>
          </w:r>
          <w:r w:rsidR="00AA0D7C">
            <w:rPr>
              <w:rFonts w:ascii="Verdana" w:hAnsi="Verdana"/>
              <w:color w:val="666666"/>
              <w:sz w:val="15"/>
              <w:szCs w:val="15"/>
              <w:shd w:val="clear" w:color="auto" w:fill="FFFFFF"/>
            </w:rPr>
            <w:t>, um den Wissenstransfer</w:t>
          </w:r>
          <w:r w:rsidR="001652A4">
            <w:rPr>
              <w:rFonts w:ascii="Verdana" w:hAnsi="Verdana"/>
              <w:color w:val="666666"/>
              <w:sz w:val="15"/>
              <w:szCs w:val="15"/>
              <w:shd w:val="clear" w:color="auto" w:fill="FFFFFF"/>
            </w:rPr>
            <w:t xml:space="preserve"> </w:t>
          </w:r>
          <w:r w:rsidR="00AA0D7C">
            <w:rPr>
              <w:rFonts w:ascii="Verdana" w:hAnsi="Verdana"/>
              <w:color w:val="666666"/>
              <w:sz w:val="15"/>
              <w:szCs w:val="15"/>
              <w:shd w:val="clear" w:color="auto" w:fill="FFFFFF"/>
            </w:rPr>
            <w:t>in der Gemeinschaft zu fördern. Als Landesvorsitzender Hessen und Vorsitzender des Maschinenrings Waldeck-Frankenberg wird Schäfer der Maschinenring-Organisation erhalten bleiben, auch wenn er sich künftig mehr der Familie widmen möchte: „</w:t>
          </w:r>
          <w:r w:rsidR="00AA0D7C" w:rsidRPr="00AA0D7C">
            <w:rPr>
              <w:rFonts w:ascii="Verdana" w:hAnsi="Verdana"/>
              <w:color w:val="666666"/>
              <w:sz w:val="15"/>
              <w:szCs w:val="15"/>
              <w:shd w:val="clear" w:color="auto" w:fill="FFFFFF"/>
            </w:rPr>
            <w:t xml:space="preserve">Mein neues Hobby macht mir besonders </w:t>
          </w:r>
          <w:r w:rsidR="001652A4">
            <w:rPr>
              <w:rFonts w:ascii="Verdana" w:hAnsi="Verdana"/>
              <w:color w:val="666666"/>
              <w:sz w:val="15"/>
              <w:szCs w:val="15"/>
              <w:shd w:val="clear" w:color="auto" w:fill="FFFFFF"/>
            </w:rPr>
            <w:t>Spaß:</w:t>
          </w:r>
          <w:r w:rsidR="00AA0D7C" w:rsidRPr="00AA0D7C">
            <w:rPr>
              <w:rFonts w:ascii="Verdana" w:hAnsi="Verdana"/>
              <w:color w:val="666666"/>
              <w:sz w:val="15"/>
              <w:szCs w:val="15"/>
              <w:shd w:val="clear" w:color="auto" w:fill="FFFFFF"/>
            </w:rPr>
            <w:t xml:space="preserve"> die Betreuung meiner Enkelin Marie und meiner Enkel Leopold und Julius.</w:t>
          </w:r>
          <w:r w:rsidR="00AA0D7C">
            <w:rPr>
              <w:rFonts w:ascii="Verdana" w:hAnsi="Verdana"/>
              <w:color w:val="666666"/>
              <w:sz w:val="15"/>
              <w:szCs w:val="15"/>
              <w:shd w:val="clear" w:color="auto" w:fill="FFFFFF"/>
            </w:rPr>
            <w:t>“</w:t>
          </w:r>
        </w:p>
        <w:p w14:paraId="3849EFEA" w14:textId="77777777" w:rsidR="00D66429" w:rsidRDefault="00D66429" w:rsidP="00146089">
          <w:pPr>
            <w:autoSpaceDE w:val="0"/>
            <w:autoSpaceDN w:val="0"/>
            <w:adjustRightInd w:val="0"/>
            <w:spacing w:after="0" w:line="240" w:lineRule="auto"/>
            <w:rPr>
              <w:rFonts w:ascii="Verdana" w:hAnsi="Verdana"/>
              <w:color w:val="666666"/>
              <w:sz w:val="15"/>
              <w:szCs w:val="15"/>
              <w:shd w:val="clear" w:color="auto" w:fill="FFFFFF"/>
            </w:rPr>
          </w:pPr>
        </w:p>
        <w:p w14:paraId="0785BB61" w14:textId="77777777" w:rsidR="0031403C" w:rsidRDefault="0031403C" w:rsidP="00146089">
          <w:pPr>
            <w:autoSpaceDE w:val="0"/>
            <w:autoSpaceDN w:val="0"/>
            <w:adjustRightInd w:val="0"/>
            <w:spacing w:after="0" w:line="240" w:lineRule="auto"/>
            <w:rPr>
              <w:rFonts w:ascii="Verdana" w:hAnsi="Verdana"/>
              <w:color w:val="666666"/>
              <w:sz w:val="15"/>
              <w:szCs w:val="15"/>
              <w:shd w:val="clear" w:color="auto" w:fill="FFFFFF"/>
            </w:rPr>
          </w:pPr>
          <w:r>
            <w:rPr>
              <w:rFonts w:ascii="Verdana" w:hAnsi="Verdana"/>
              <w:color w:val="666666"/>
              <w:sz w:val="15"/>
              <w:szCs w:val="15"/>
              <w:shd w:val="clear" w:color="auto" w:fill="FFFFFF"/>
            </w:rPr>
            <w:t>Norbert Hofnagel</w:t>
          </w:r>
          <w:r w:rsidR="00E8094D">
            <w:rPr>
              <w:rFonts w:ascii="Verdana" w:hAnsi="Verdana"/>
              <w:color w:val="666666"/>
              <w:sz w:val="15"/>
              <w:szCs w:val="15"/>
              <w:shd w:val="clear" w:color="auto" w:fill="FFFFFF"/>
            </w:rPr>
            <w:t xml:space="preserve">, bislang Präsidiumsmitglied des Bundesverbands der Maschinenringe und Geschäftsführer des Maschinenrings </w:t>
          </w:r>
          <w:r w:rsidR="00EB1D6F">
            <w:rPr>
              <w:rFonts w:ascii="Verdana" w:hAnsi="Verdana"/>
              <w:color w:val="666666"/>
              <w:sz w:val="15"/>
              <w:szCs w:val="15"/>
              <w:shd w:val="clear" w:color="auto" w:fill="FFFFFF"/>
            </w:rPr>
            <w:t>Höxter-Warburg, ist</w:t>
          </w:r>
          <w:r>
            <w:rPr>
              <w:rFonts w:ascii="Verdana" w:hAnsi="Verdana"/>
              <w:color w:val="666666"/>
              <w:sz w:val="15"/>
              <w:szCs w:val="15"/>
              <w:shd w:val="clear" w:color="auto" w:fill="FFFFFF"/>
            </w:rPr>
            <w:t xml:space="preserve"> im September in Willebadessen zum Bürgermeister gewählt worde</w:t>
          </w:r>
          <w:r w:rsidR="00E8094D">
            <w:rPr>
              <w:rFonts w:ascii="Verdana" w:hAnsi="Verdana"/>
              <w:color w:val="666666"/>
              <w:sz w:val="15"/>
              <w:szCs w:val="15"/>
              <w:shd w:val="clear" w:color="auto" w:fill="FFFFFF"/>
            </w:rPr>
            <w:t>n</w:t>
          </w:r>
          <w:r>
            <w:rPr>
              <w:rFonts w:ascii="Verdana" w:hAnsi="Verdana"/>
              <w:color w:val="666666"/>
              <w:sz w:val="15"/>
              <w:szCs w:val="15"/>
              <w:shd w:val="clear" w:color="auto" w:fill="FFFFFF"/>
            </w:rPr>
            <w:t xml:space="preserve">. Er hatte bereits vor Monaten </w:t>
          </w:r>
          <w:r w:rsidR="00EB1D6F">
            <w:rPr>
              <w:rFonts w:ascii="Verdana" w:hAnsi="Verdana"/>
              <w:color w:val="666666"/>
              <w:sz w:val="15"/>
              <w:szCs w:val="15"/>
              <w:shd w:val="clear" w:color="auto" w:fill="FFFFFF"/>
            </w:rPr>
            <w:t>angekündigt, im</w:t>
          </w:r>
          <w:r>
            <w:rPr>
              <w:rFonts w:ascii="Verdana" w:hAnsi="Verdana"/>
              <w:color w:val="666666"/>
              <w:sz w:val="15"/>
              <w:szCs w:val="15"/>
              <w:shd w:val="clear" w:color="auto" w:fill="FFFFFF"/>
            </w:rPr>
            <w:t xml:space="preserve"> Zuge seiner Kandidatur seinen </w:t>
          </w:r>
          <w:r w:rsidR="00E8094D">
            <w:rPr>
              <w:rFonts w:ascii="Verdana" w:hAnsi="Verdana"/>
              <w:color w:val="666666"/>
              <w:sz w:val="15"/>
              <w:szCs w:val="15"/>
              <w:shd w:val="clear" w:color="auto" w:fill="FFFFFF"/>
            </w:rPr>
            <w:t>Präsidiums</w:t>
          </w:r>
          <w:r>
            <w:rPr>
              <w:rFonts w:ascii="Verdana" w:hAnsi="Verdana"/>
              <w:color w:val="666666"/>
              <w:sz w:val="15"/>
              <w:szCs w:val="15"/>
              <w:shd w:val="clear" w:color="auto" w:fill="FFFFFF"/>
            </w:rPr>
            <w:t xml:space="preserve">posten niederzulegen, um sich voll und </w:t>
          </w:r>
          <w:r w:rsidR="00DE3135">
            <w:rPr>
              <w:rFonts w:ascii="Verdana" w:hAnsi="Verdana"/>
              <w:color w:val="666666"/>
              <w:sz w:val="15"/>
              <w:szCs w:val="15"/>
              <w:shd w:val="clear" w:color="auto" w:fill="FFFFFF"/>
            </w:rPr>
            <w:t>g</w:t>
          </w:r>
          <w:r>
            <w:rPr>
              <w:rFonts w:ascii="Verdana" w:hAnsi="Verdana"/>
              <w:color w:val="666666"/>
              <w:sz w:val="15"/>
              <w:szCs w:val="15"/>
              <w:shd w:val="clear" w:color="auto" w:fill="FFFFFF"/>
            </w:rPr>
            <w:t xml:space="preserve">anz auf sein neues Amt im Rathaus </w:t>
          </w:r>
          <w:r w:rsidR="00DE3135">
            <w:rPr>
              <w:rFonts w:ascii="Verdana" w:hAnsi="Verdana"/>
              <w:color w:val="666666"/>
              <w:sz w:val="15"/>
              <w:szCs w:val="15"/>
              <w:shd w:val="clear" w:color="auto" w:fill="FFFFFF"/>
            </w:rPr>
            <w:t xml:space="preserve">der </w:t>
          </w:r>
          <w:r>
            <w:rPr>
              <w:rFonts w:ascii="Verdana" w:hAnsi="Verdana"/>
              <w:color w:val="666666"/>
              <w:sz w:val="15"/>
              <w:szCs w:val="15"/>
              <w:shd w:val="clear" w:color="auto" w:fill="FFFFFF"/>
            </w:rPr>
            <w:t xml:space="preserve">westfälischen Stadt zu </w:t>
          </w:r>
          <w:r w:rsidR="001652A4">
            <w:rPr>
              <w:rFonts w:ascii="Verdana" w:hAnsi="Verdana"/>
              <w:color w:val="666666"/>
              <w:sz w:val="15"/>
              <w:szCs w:val="15"/>
              <w:shd w:val="clear" w:color="auto" w:fill="FFFFFF"/>
            </w:rPr>
            <w:t>konzentrieren.</w:t>
          </w:r>
          <w:r>
            <w:rPr>
              <w:rFonts w:ascii="Verdana" w:hAnsi="Verdana"/>
              <w:color w:val="666666"/>
              <w:sz w:val="15"/>
              <w:szCs w:val="15"/>
              <w:shd w:val="clear" w:color="auto" w:fill="FFFFFF"/>
            </w:rPr>
            <w:t xml:space="preserve"> </w:t>
          </w:r>
          <w:r w:rsidR="00DE3135">
            <w:rPr>
              <w:rFonts w:ascii="Verdana" w:hAnsi="Verdana"/>
              <w:color w:val="666666"/>
              <w:sz w:val="15"/>
              <w:szCs w:val="15"/>
              <w:shd w:val="clear" w:color="auto" w:fill="FFFFFF"/>
            </w:rPr>
            <w:t xml:space="preserve"> </w:t>
          </w:r>
        </w:p>
        <w:p w14:paraId="307223C6" w14:textId="77777777" w:rsidR="00DE3135" w:rsidRDefault="00DE3135" w:rsidP="00146089">
          <w:pPr>
            <w:autoSpaceDE w:val="0"/>
            <w:autoSpaceDN w:val="0"/>
            <w:adjustRightInd w:val="0"/>
            <w:spacing w:after="0" w:line="240" w:lineRule="auto"/>
            <w:rPr>
              <w:rFonts w:ascii="Verdana" w:hAnsi="Verdana"/>
              <w:color w:val="666666"/>
              <w:sz w:val="15"/>
              <w:szCs w:val="15"/>
              <w:shd w:val="clear" w:color="auto" w:fill="FFFFFF"/>
            </w:rPr>
          </w:pPr>
        </w:p>
        <w:p w14:paraId="34B5B1F5" w14:textId="4922ED41" w:rsidR="00AF22F6" w:rsidRDefault="0031403C" w:rsidP="00AF22F6">
          <w:pPr>
            <w:rPr>
              <w:rFonts w:ascii="Courier New" w:eastAsia="Times New Roman" w:hAnsi="Courier New" w:cs="Courier New"/>
              <w:color w:val="000000"/>
              <w:sz w:val="20"/>
              <w:szCs w:val="20"/>
              <w:lang w:eastAsia="de-DE"/>
            </w:rPr>
          </w:pPr>
          <w:r>
            <w:rPr>
              <w:rFonts w:ascii="Verdana" w:hAnsi="Verdana"/>
              <w:color w:val="666666"/>
              <w:sz w:val="15"/>
              <w:szCs w:val="15"/>
              <w:shd w:val="clear" w:color="auto" w:fill="FFFFFF"/>
            </w:rPr>
            <w:t xml:space="preserve">Auf ihn folgt Markus Bitter. </w:t>
          </w:r>
          <w:r w:rsidR="00873464">
            <w:rPr>
              <w:rFonts w:ascii="Verdana" w:hAnsi="Verdana"/>
              <w:color w:val="666666"/>
              <w:sz w:val="15"/>
              <w:szCs w:val="15"/>
              <w:shd w:val="clear" w:color="auto" w:fill="FFFFFF"/>
            </w:rPr>
            <w:t xml:space="preserve">Der Geschäftsführer des Maschinenrings Ahaus </w:t>
          </w:r>
          <w:r w:rsidR="009F5A7F">
            <w:rPr>
              <w:rFonts w:ascii="Verdana" w:hAnsi="Verdana"/>
              <w:color w:val="666666"/>
              <w:sz w:val="15"/>
              <w:szCs w:val="15"/>
              <w:shd w:val="clear" w:color="auto" w:fill="FFFFFF"/>
            </w:rPr>
            <w:t>ist seit</w:t>
          </w:r>
          <w:r w:rsidR="00B06E0B">
            <w:rPr>
              <w:rFonts w:ascii="Verdana" w:hAnsi="Verdana"/>
              <w:color w:val="666666"/>
              <w:sz w:val="15"/>
              <w:szCs w:val="15"/>
              <w:shd w:val="clear" w:color="auto" w:fill="FFFFFF"/>
            </w:rPr>
            <w:t xml:space="preserve"> 1998 beim Maschinenring in </w:t>
          </w:r>
          <w:r w:rsidR="00AF22F6">
            <w:rPr>
              <w:rFonts w:ascii="Verdana" w:hAnsi="Verdana"/>
              <w:color w:val="666666"/>
              <w:sz w:val="15"/>
              <w:szCs w:val="15"/>
              <w:shd w:val="clear" w:color="auto" w:fill="FFFFFF"/>
            </w:rPr>
            <w:t>unterschiedlichen</w:t>
          </w:r>
          <w:r w:rsidR="00B06E0B">
            <w:rPr>
              <w:rFonts w:ascii="Verdana" w:hAnsi="Verdana"/>
              <w:color w:val="666666"/>
              <w:sz w:val="15"/>
              <w:szCs w:val="15"/>
              <w:shd w:val="clear" w:color="auto" w:fill="FFFFFF"/>
            </w:rPr>
            <w:t xml:space="preserve"> Funktionen tätig. Angefangen hat der staatlich geprüfte Landwirt beim MR Coesfeld in der Planung von Ausgleichsmaßnahmen für Stallbauten. 2010 wechselte er dann zum Maschinenring </w:t>
          </w:r>
          <w:r w:rsidR="00AF22F6">
            <w:rPr>
              <w:rFonts w:ascii="Verdana" w:hAnsi="Verdana"/>
              <w:color w:val="666666"/>
              <w:sz w:val="15"/>
              <w:szCs w:val="15"/>
              <w:shd w:val="clear" w:color="auto" w:fill="FFFFFF"/>
            </w:rPr>
            <w:t>Ahaus,</w:t>
          </w:r>
          <w:r w:rsidR="00B06E0B">
            <w:rPr>
              <w:rFonts w:ascii="Verdana" w:hAnsi="Verdana"/>
              <w:color w:val="666666"/>
              <w:sz w:val="15"/>
              <w:szCs w:val="15"/>
              <w:shd w:val="clear" w:color="auto" w:fill="FFFFFF"/>
            </w:rPr>
            <w:t xml:space="preserve"> dessen Geschäftsführer Bitter seit 2012 ist. Auf Landesebene ist der 48-jährige Sprecher der Maschinenring-Geschäftsführer</w:t>
          </w:r>
          <w:r w:rsidR="00B06E0B" w:rsidRPr="00B06E0B">
            <w:rPr>
              <w:rFonts w:ascii="Verdana" w:hAnsi="Verdana"/>
              <w:color w:val="666666"/>
              <w:sz w:val="13"/>
              <w:szCs w:val="13"/>
              <w:shd w:val="clear" w:color="auto" w:fill="FFFFFF"/>
            </w:rPr>
            <w:t>*</w:t>
          </w:r>
          <w:r w:rsidR="00B06E0B">
            <w:rPr>
              <w:rFonts w:ascii="Verdana" w:hAnsi="Verdana"/>
              <w:color w:val="666666"/>
              <w:sz w:val="15"/>
              <w:szCs w:val="15"/>
              <w:shd w:val="clear" w:color="auto" w:fill="FFFFFF"/>
            </w:rPr>
            <w:t xml:space="preserve">innen. Bitter ist sehr stark in der Betriebs- und Haushaltshilfe engagiert. Die Maschinenringe sind für ihn </w:t>
          </w:r>
          <w:r w:rsidR="00AF22F6">
            <w:rPr>
              <w:rFonts w:ascii="Verdana" w:hAnsi="Verdana"/>
              <w:color w:val="666666"/>
              <w:sz w:val="15"/>
              <w:szCs w:val="15"/>
              <w:shd w:val="clear" w:color="auto" w:fill="FFFFFF"/>
            </w:rPr>
            <w:t>der Dienstleister für die Landwirtschaft und den ländlichen Raum sowohl sozial als auch wirtschaftlich durch das senken von Betriebskosten und das Ermöglichen von Zuerwerb in der Landwirtschaft. Bitter stammt selbst von einem landwirtschaftlichen Betrieb und ist mit seiner Familie im landwirtschaftlichen Umfeld zu Hause.</w:t>
          </w:r>
        </w:p>
        <w:p w14:paraId="5BB56917" w14:textId="77777777" w:rsidR="00AF22F6" w:rsidRDefault="00AF22F6" w:rsidP="00B06E0B">
          <w:pPr>
            <w:autoSpaceDE w:val="0"/>
            <w:autoSpaceDN w:val="0"/>
            <w:adjustRightInd w:val="0"/>
            <w:spacing w:after="0" w:line="240" w:lineRule="auto"/>
            <w:rPr>
              <w:rFonts w:ascii="Arial" w:eastAsia="Times New Roman" w:hAnsi="Arial" w:cs="Arial"/>
              <w:color w:val="000000"/>
              <w:sz w:val="20"/>
              <w:szCs w:val="20"/>
              <w:lang w:eastAsia="de-DE"/>
            </w:rPr>
          </w:pPr>
        </w:p>
        <w:p w14:paraId="246FC37D" w14:textId="77777777" w:rsidR="00AF22F6" w:rsidRDefault="00AF22F6" w:rsidP="00B06E0B">
          <w:pPr>
            <w:autoSpaceDE w:val="0"/>
            <w:autoSpaceDN w:val="0"/>
            <w:adjustRightInd w:val="0"/>
            <w:spacing w:after="0" w:line="240" w:lineRule="auto"/>
            <w:rPr>
              <w:rFonts w:ascii="Arial" w:eastAsia="Times New Roman" w:hAnsi="Arial" w:cs="Arial"/>
              <w:color w:val="000000"/>
              <w:sz w:val="20"/>
              <w:szCs w:val="20"/>
              <w:lang w:eastAsia="de-DE"/>
            </w:rPr>
          </w:pPr>
        </w:p>
        <w:p w14:paraId="42331D57" w14:textId="598D7FE1" w:rsidR="00146089" w:rsidRPr="00DE3135" w:rsidRDefault="00146089" w:rsidP="00B06E0B">
          <w:pPr>
            <w:autoSpaceDE w:val="0"/>
            <w:autoSpaceDN w:val="0"/>
            <w:adjustRightInd w:val="0"/>
            <w:spacing w:after="0" w:line="240" w:lineRule="auto"/>
            <w:rPr>
              <w:rFonts w:ascii="Verdana" w:hAnsi="Verdana"/>
              <w:i/>
              <w:iCs/>
              <w:color w:val="666666"/>
              <w:sz w:val="15"/>
              <w:szCs w:val="15"/>
              <w:shd w:val="clear" w:color="auto" w:fill="FFFFFF"/>
            </w:rPr>
          </w:pPr>
          <w:r w:rsidRPr="00DE3135">
            <w:rPr>
              <w:rFonts w:ascii="Verdana" w:hAnsi="Verdana"/>
              <w:i/>
              <w:iCs/>
              <w:color w:val="666666"/>
              <w:sz w:val="15"/>
              <w:szCs w:val="15"/>
              <w:shd w:val="clear" w:color="auto" w:fill="FFFFFF"/>
            </w:rPr>
            <w:t xml:space="preserve">Bei Veröffentlichung </w:t>
          </w:r>
          <w:r w:rsidR="00D84C8C" w:rsidRPr="00DE3135">
            <w:rPr>
              <w:rFonts w:ascii="Verdana" w:hAnsi="Verdana"/>
              <w:i/>
              <w:iCs/>
              <w:color w:val="666666"/>
              <w:sz w:val="15"/>
              <w:szCs w:val="15"/>
              <w:shd w:val="clear" w:color="auto" w:fill="FFFFFF"/>
            </w:rPr>
            <w:t xml:space="preserve">bitten wir </w:t>
          </w:r>
          <w:r w:rsidRPr="00DE3135">
            <w:rPr>
              <w:rFonts w:ascii="Verdana" w:hAnsi="Verdana"/>
              <w:i/>
              <w:iCs/>
              <w:color w:val="666666"/>
              <w:sz w:val="15"/>
              <w:szCs w:val="15"/>
              <w:shd w:val="clear" w:color="auto" w:fill="FFFFFF"/>
            </w:rPr>
            <w:t>um ein Belegexemplar</w:t>
          </w:r>
          <w:r w:rsidR="00D84C8C" w:rsidRPr="00DE3135">
            <w:rPr>
              <w:rFonts w:ascii="Verdana" w:hAnsi="Verdana"/>
              <w:i/>
              <w:iCs/>
              <w:color w:val="666666"/>
              <w:sz w:val="15"/>
              <w:szCs w:val="15"/>
              <w:shd w:val="clear" w:color="auto" w:fill="FFFFFF"/>
            </w:rPr>
            <w:t xml:space="preserve"> </w:t>
          </w:r>
          <w:r w:rsidRPr="00DE3135">
            <w:rPr>
              <w:rFonts w:ascii="Verdana" w:hAnsi="Verdana"/>
              <w:i/>
              <w:iCs/>
              <w:color w:val="666666"/>
              <w:sz w:val="15"/>
              <w:szCs w:val="15"/>
              <w:shd w:val="clear" w:color="auto" w:fill="FFFFFF"/>
            </w:rPr>
            <w:t xml:space="preserve">oder eine </w:t>
          </w:r>
          <w:r w:rsidR="001652A4">
            <w:rPr>
              <w:rFonts w:ascii="Verdana" w:hAnsi="Verdana"/>
              <w:i/>
              <w:iCs/>
              <w:color w:val="666666"/>
              <w:sz w:val="15"/>
              <w:szCs w:val="15"/>
              <w:shd w:val="clear" w:color="auto" w:fill="FFFFFF"/>
            </w:rPr>
            <w:t>E-Mail</w:t>
          </w:r>
          <w:r w:rsidRPr="00DE3135">
            <w:rPr>
              <w:rFonts w:ascii="Verdana" w:hAnsi="Verdana"/>
              <w:i/>
              <w:iCs/>
              <w:color w:val="666666"/>
              <w:sz w:val="15"/>
              <w:szCs w:val="15"/>
              <w:shd w:val="clear" w:color="auto" w:fill="FFFFFF"/>
            </w:rPr>
            <w:t xml:space="preserve"> mit entsprechendem Link.</w:t>
          </w:r>
        </w:p>
        <w:p w14:paraId="3DF96CBF"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24CDA292" w14:textId="77777777" w:rsidR="00D84C8C" w:rsidRDefault="00D84C8C">
          <w:pPr>
            <w:rPr>
              <w:rFonts w:ascii="DINPro-Bold" w:hAnsi="DINPro-Bold" w:cs="DINPro-Bold"/>
              <w:b/>
              <w:bCs/>
              <w:color w:val="262626"/>
              <w:sz w:val="21"/>
              <w:szCs w:val="21"/>
            </w:rPr>
          </w:pPr>
          <w:r>
            <w:rPr>
              <w:rFonts w:ascii="DINPro-Bold" w:hAnsi="DINPro-Bold" w:cs="DINPro-Bold"/>
              <w:b/>
              <w:bCs/>
              <w:color w:val="262626"/>
              <w:sz w:val="21"/>
              <w:szCs w:val="21"/>
            </w:rPr>
            <w:br w:type="page"/>
          </w:r>
        </w:p>
        <w:p w14:paraId="7FE283F1"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2FECAAA4" w14:textId="77777777" w:rsidR="00146089" w:rsidRDefault="00146089" w:rsidP="00146089">
          <w:pPr>
            <w:autoSpaceDE w:val="0"/>
            <w:autoSpaceDN w:val="0"/>
            <w:adjustRightInd w:val="0"/>
            <w:spacing w:after="0" w:line="240" w:lineRule="auto"/>
            <w:rPr>
              <w:rFonts w:ascii="DINPro-Black" w:hAnsi="DINPro-Black" w:cs="DINPro-Black"/>
              <w:color w:val="5AFF00"/>
              <w:sz w:val="44"/>
              <w:szCs w:val="44"/>
            </w:rPr>
          </w:pPr>
          <w:r>
            <w:rPr>
              <w:rFonts w:ascii="DINPro-Black" w:hAnsi="DINPro-Black" w:cs="DINPro-Black"/>
              <w:color w:val="5AFF00"/>
              <w:sz w:val="44"/>
              <w:szCs w:val="44"/>
            </w:rPr>
            <w:t>PRESSEBILDER</w:t>
          </w:r>
        </w:p>
        <w:p w14:paraId="255B133F"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31FE1E2C"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Vorschau</w:t>
          </w:r>
        </w:p>
        <w:p w14:paraId="7CD83FFE"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0F1BF474" w14:textId="7E83A9C9" w:rsidR="00D84C8C" w:rsidRDefault="002E696E" w:rsidP="00146089">
          <w:pPr>
            <w:autoSpaceDE w:val="0"/>
            <w:autoSpaceDN w:val="0"/>
            <w:adjustRightInd w:val="0"/>
            <w:spacing w:after="0" w:line="240" w:lineRule="auto"/>
            <w:rPr>
              <w:rFonts w:ascii="DINPro-Bold" w:hAnsi="DINPro-Bold" w:cs="DINPro-Bold"/>
              <w:b/>
              <w:bCs/>
              <w:color w:val="262626"/>
              <w:sz w:val="21"/>
              <w:szCs w:val="21"/>
            </w:rPr>
          </w:pPr>
          <w:r w:rsidRPr="002E696E">
            <w:rPr>
              <w:rFonts w:ascii="DINPro-Bold" w:hAnsi="DINPro-Bold" w:cs="DINPro-Bold"/>
              <w:b/>
              <w:bCs/>
              <w:noProof/>
              <w:color w:val="262626"/>
              <w:sz w:val="21"/>
              <w:szCs w:val="21"/>
            </w:rPr>
            <w:drawing>
              <wp:inline distT="0" distB="0" distL="0" distR="0" wp14:anchorId="1C1584AD" wp14:editId="7D622B25">
                <wp:extent cx="1633869" cy="1598930"/>
                <wp:effectExtent l="0" t="0" r="4445"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8078" cy="1622622"/>
                        </a:xfrm>
                        <a:prstGeom prst="rect">
                          <a:avLst/>
                        </a:prstGeom>
                      </pic:spPr>
                    </pic:pic>
                  </a:graphicData>
                </a:graphic>
              </wp:inline>
            </w:drawing>
          </w:r>
        </w:p>
        <w:p w14:paraId="3E7DBF50"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085E5F9F" w14:textId="3A1E16CA"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proofErr w:type="spellStart"/>
          <w:r>
            <w:rPr>
              <w:rFonts w:ascii="DINPro-Bold" w:hAnsi="DINPro-Bold" w:cs="DINPro-Bold"/>
              <w:b/>
              <w:bCs/>
              <w:color w:val="262626"/>
              <w:sz w:val="21"/>
              <w:szCs w:val="21"/>
            </w:rPr>
            <w:t>Bildname</w:t>
          </w:r>
          <w:proofErr w:type="spellEnd"/>
          <w:r w:rsidR="002E696E">
            <w:rPr>
              <w:rFonts w:ascii="DINPro-Bold" w:hAnsi="DINPro-Bold" w:cs="DINPro-Bold"/>
              <w:b/>
              <w:bCs/>
              <w:color w:val="262626"/>
              <w:sz w:val="21"/>
              <w:szCs w:val="21"/>
            </w:rPr>
            <w:t xml:space="preserve"> </w:t>
          </w:r>
        </w:p>
        <w:p w14:paraId="27871B2C" w14:textId="7768536B" w:rsidR="00D84C8C" w:rsidRPr="002E696E" w:rsidRDefault="002E696E" w:rsidP="00146089">
          <w:pPr>
            <w:autoSpaceDE w:val="0"/>
            <w:autoSpaceDN w:val="0"/>
            <w:adjustRightInd w:val="0"/>
            <w:spacing w:after="0" w:line="240" w:lineRule="auto"/>
            <w:rPr>
              <w:rFonts w:ascii="DINPro-Regular" w:hAnsi="DINPro-Regular" w:cs="DINPro-Regular"/>
              <w:color w:val="262626"/>
              <w:sz w:val="21"/>
              <w:szCs w:val="21"/>
            </w:rPr>
          </w:pPr>
          <w:r w:rsidRPr="002E696E">
            <w:rPr>
              <w:rFonts w:ascii="DINPro-Regular" w:hAnsi="DINPro-Regular" w:cs="DINPro-Regular"/>
              <w:color w:val="262626"/>
              <w:sz w:val="21"/>
              <w:szCs w:val="21"/>
            </w:rPr>
            <w:t>Gerdes_15x10cm</w:t>
          </w:r>
        </w:p>
        <w:p w14:paraId="7855377D" w14:textId="77777777" w:rsidR="002E696E" w:rsidRDefault="002E696E" w:rsidP="00146089">
          <w:pPr>
            <w:autoSpaceDE w:val="0"/>
            <w:autoSpaceDN w:val="0"/>
            <w:adjustRightInd w:val="0"/>
            <w:spacing w:after="0" w:line="240" w:lineRule="auto"/>
            <w:rPr>
              <w:rFonts w:ascii="DINPro-Bold" w:hAnsi="DINPro-Bold" w:cs="DINPro-Bold"/>
              <w:b/>
              <w:bCs/>
              <w:color w:val="262626"/>
              <w:sz w:val="21"/>
              <w:szCs w:val="21"/>
            </w:rPr>
          </w:pPr>
        </w:p>
        <w:p w14:paraId="052A3A9C" w14:textId="77777777"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Bildunterschrift</w:t>
          </w:r>
        </w:p>
        <w:p w14:paraId="40171B0F" w14:textId="476DCF30" w:rsidR="00D84C8C" w:rsidRDefault="002E696E"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Carsten Gerdes ist neuer Vize-Präsident des Bundesverbands der Maschinenringe.</w:t>
          </w:r>
        </w:p>
        <w:p w14:paraId="659DCA82" w14:textId="5AB231B0" w:rsidR="002E696E" w:rsidRDefault="002E696E" w:rsidP="00146089">
          <w:pPr>
            <w:autoSpaceDE w:val="0"/>
            <w:autoSpaceDN w:val="0"/>
            <w:adjustRightInd w:val="0"/>
            <w:spacing w:after="0" w:line="240" w:lineRule="auto"/>
            <w:rPr>
              <w:rFonts w:ascii="DINPro-Regular" w:hAnsi="DINPro-Regular" w:cs="DINPro-Regular"/>
              <w:color w:val="262626"/>
              <w:sz w:val="21"/>
              <w:szCs w:val="21"/>
            </w:rPr>
          </w:pPr>
        </w:p>
        <w:p w14:paraId="01291132" w14:textId="77777777" w:rsidR="002E696E" w:rsidRDefault="002E696E" w:rsidP="00146089">
          <w:pPr>
            <w:autoSpaceDE w:val="0"/>
            <w:autoSpaceDN w:val="0"/>
            <w:adjustRightInd w:val="0"/>
            <w:spacing w:after="0" w:line="240" w:lineRule="auto"/>
            <w:rPr>
              <w:rFonts w:ascii="DINPro-Regular" w:hAnsi="DINPro-Regular" w:cs="DINPro-Regular"/>
              <w:color w:val="262626"/>
              <w:sz w:val="21"/>
              <w:szCs w:val="21"/>
            </w:rPr>
          </w:pPr>
        </w:p>
        <w:p w14:paraId="2D4871E5"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Vorschau</w:t>
          </w:r>
        </w:p>
        <w:p w14:paraId="4F4635EF"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p>
        <w:p w14:paraId="538FE033" w14:textId="57149873"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r w:rsidRPr="002E696E">
            <w:rPr>
              <w:rFonts w:ascii="DINPro-Bold" w:hAnsi="DINPro-Bold" w:cs="DINPro-Bold"/>
              <w:b/>
              <w:bCs/>
              <w:noProof/>
              <w:color w:val="262626"/>
              <w:sz w:val="21"/>
              <w:szCs w:val="21"/>
            </w:rPr>
            <w:drawing>
              <wp:inline distT="0" distB="0" distL="0" distR="0" wp14:anchorId="4C296A50" wp14:editId="54D7509F">
                <wp:extent cx="1696432" cy="16573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05899" cy="1666599"/>
                        </a:xfrm>
                        <a:prstGeom prst="rect">
                          <a:avLst/>
                        </a:prstGeom>
                      </pic:spPr>
                    </pic:pic>
                  </a:graphicData>
                </a:graphic>
              </wp:inline>
            </w:drawing>
          </w:r>
        </w:p>
        <w:p w14:paraId="7091CE14"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p>
        <w:p w14:paraId="7F573206"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proofErr w:type="spellStart"/>
          <w:r>
            <w:rPr>
              <w:rFonts w:ascii="DINPro-Bold" w:hAnsi="DINPro-Bold" w:cs="DINPro-Bold"/>
              <w:b/>
              <w:bCs/>
              <w:color w:val="262626"/>
              <w:sz w:val="21"/>
              <w:szCs w:val="21"/>
            </w:rPr>
            <w:t>Bildname</w:t>
          </w:r>
          <w:proofErr w:type="spellEnd"/>
          <w:r>
            <w:rPr>
              <w:rFonts w:ascii="DINPro-Bold" w:hAnsi="DINPro-Bold" w:cs="DINPro-Bold"/>
              <w:b/>
              <w:bCs/>
              <w:color w:val="262626"/>
              <w:sz w:val="21"/>
              <w:szCs w:val="21"/>
            </w:rPr>
            <w:t xml:space="preserve"> </w:t>
          </w:r>
        </w:p>
        <w:p w14:paraId="249BB6E6" w14:textId="5EA1C6DF" w:rsidR="002E696E" w:rsidRPr="002E696E" w:rsidRDefault="002E696E" w:rsidP="002E696E">
          <w:pPr>
            <w:autoSpaceDE w:val="0"/>
            <w:autoSpaceDN w:val="0"/>
            <w:adjustRightInd w:val="0"/>
            <w:spacing w:after="0" w:line="240" w:lineRule="auto"/>
            <w:rPr>
              <w:rFonts w:ascii="DINPro-Regular" w:hAnsi="DINPro-Regular" w:cs="DINPro-Regular"/>
              <w:color w:val="262626"/>
              <w:sz w:val="21"/>
              <w:szCs w:val="21"/>
            </w:rPr>
          </w:pPr>
          <w:r w:rsidRPr="002E696E">
            <w:rPr>
              <w:rFonts w:ascii="DINPro-Regular" w:hAnsi="DINPro-Regular" w:cs="DINPro-Regular"/>
              <w:color w:val="262626"/>
              <w:sz w:val="21"/>
              <w:szCs w:val="21"/>
            </w:rPr>
            <w:t>Bitter_15x10cm.jpg</w:t>
          </w:r>
        </w:p>
        <w:p w14:paraId="04C4631C"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p>
        <w:p w14:paraId="7D1ADC92" w14:textId="77777777" w:rsidR="002E696E" w:rsidRDefault="002E696E" w:rsidP="002E696E">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Bildunterschrift</w:t>
          </w:r>
        </w:p>
        <w:p w14:paraId="0A8CBE1C" w14:textId="2257CC13" w:rsidR="002E696E" w:rsidRDefault="002E696E" w:rsidP="002E696E">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Neu im Präsidium des Bundesverbands der Maschinenringe: Markus Bitter</w:t>
          </w:r>
        </w:p>
        <w:p w14:paraId="6D8BF525" w14:textId="77777777" w:rsidR="002E696E" w:rsidRDefault="002E696E" w:rsidP="00146089">
          <w:pPr>
            <w:autoSpaceDE w:val="0"/>
            <w:autoSpaceDN w:val="0"/>
            <w:adjustRightInd w:val="0"/>
            <w:spacing w:after="0" w:line="240" w:lineRule="auto"/>
            <w:rPr>
              <w:rFonts w:ascii="DINPro-Regular" w:hAnsi="DINPro-Regular" w:cs="DINPro-Regular"/>
              <w:color w:val="262626"/>
              <w:sz w:val="21"/>
              <w:szCs w:val="21"/>
            </w:rPr>
          </w:pPr>
        </w:p>
        <w:p w14:paraId="5175E49E" w14:textId="77777777"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w:t>
          </w:r>
          <w:r w:rsidR="00271156">
            <w:rPr>
              <w:rFonts w:ascii="DINPro-Bold" w:hAnsi="DINPro-Bold" w:cs="DINPro-Bold"/>
              <w:b/>
              <w:bCs/>
              <w:color w:val="262626"/>
              <w:sz w:val="21"/>
              <w:szCs w:val="21"/>
            </w:rPr>
            <w:t>nachweis</w:t>
          </w:r>
        </w:p>
        <w:p w14:paraId="32D056E5" w14:textId="36BC1359" w:rsidR="00271156" w:rsidRDefault="00271156"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Maschinenring</w:t>
          </w:r>
        </w:p>
        <w:p w14:paraId="683F1E36" w14:textId="77777777" w:rsidR="002E696E" w:rsidRPr="00271156" w:rsidRDefault="002E696E" w:rsidP="00146089">
          <w:pPr>
            <w:autoSpaceDE w:val="0"/>
            <w:autoSpaceDN w:val="0"/>
            <w:adjustRightInd w:val="0"/>
            <w:spacing w:after="0" w:line="240" w:lineRule="auto"/>
            <w:rPr>
              <w:rFonts w:ascii="DINPro-Regular" w:hAnsi="DINPro-Regular" w:cs="DINPro-Regular"/>
              <w:color w:val="262626"/>
              <w:sz w:val="21"/>
              <w:szCs w:val="21"/>
            </w:rPr>
          </w:pPr>
        </w:p>
        <w:p w14:paraId="6B83801B" w14:textId="1DBA6D2D"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Bold" w:hAnsi="DINPro-Bold" w:cs="DINPro-Bold"/>
              <w:b/>
              <w:bCs/>
              <w:color w:val="262626"/>
              <w:sz w:val="21"/>
              <w:szCs w:val="21"/>
            </w:rPr>
            <w:t xml:space="preserve">&gt; </w:t>
          </w:r>
          <w:r>
            <w:rPr>
              <w:rFonts w:ascii="DINPro-Regular" w:hAnsi="DINPro-Regular" w:cs="DINPro-Regular"/>
              <w:color w:val="262626"/>
              <w:sz w:val="21"/>
              <w:szCs w:val="21"/>
            </w:rPr>
            <w:t>Bilddownload unter</w:t>
          </w:r>
        </w:p>
        <w:p w14:paraId="2ED66AF8" w14:textId="77777777"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www.maschinenring.de/presse</w:t>
          </w:r>
        </w:p>
        <w:p w14:paraId="0F9D0831" w14:textId="5876F880" w:rsidR="00146089" w:rsidRDefault="00271156" w:rsidP="002E696E">
          <w:pPr>
            <w:rPr>
              <w:rFonts w:ascii="DINPro-Black" w:hAnsi="DINPro-Black" w:cs="DINPro-Black"/>
              <w:color w:val="5AFF00"/>
              <w:sz w:val="44"/>
              <w:szCs w:val="44"/>
            </w:rPr>
          </w:pPr>
          <w:r>
            <w:rPr>
              <w:rFonts w:ascii="DINPro-Black" w:hAnsi="DINPro-Black" w:cs="DINPro-Black"/>
              <w:color w:val="5AFF00"/>
              <w:sz w:val="44"/>
              <w:szCs w:val="44"/>
            </w:rPr>
            <w:br w:type="page"/>
          </w:r>
          <w:r w:rsidR="00146089">
            <w:rPr>
              <w:rFonts w:ascii="DINPro-Black" w:hAnsi="DINPro-Black" w:cs="DINPro-Black"/>
              <w:color w:val="5AFF00"/>
              <w:sz w:val="44"/>
              <w:szCs w:val="44"/>
            </w:rPr>
            <w:lastRenderedPageBreak/>
            <w:t>HINTERGRUNDINFORMATION</w:t>
          </w:r>
        </w:p>
        <w:p w14:paraId="164FFA2C"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Der </w:t>
          </w:r>
          <w:r>
            <w:rPr>
              <w:rFonts w:ascii="DINPro-Bold" w:hAnsi="DINPro-Bold" w:cs="DINPro-Bold"/>
              <w:b/>
              <w:bCs/>
              <w:color w:val="262626"/>
              <w:sz w:val="21"/>
              <w:szCs w:val="21"/>
            </w:rPr>
            <w:t xml:space="preserve">Maschinenring </w:t>
          </w:r>
          <w:r>
            <w:rPr>
              <w:rFonts w:ascii="DINPro-Regular" w:hAnsi="DINPro-Regular" w:cs="DINPro-Regular"/>
              <w:color w:val="262626"/>
              <w:sz w:val="21"/>
              <w:szCs w:val="21"/>
            </w:rPr>
            <w:t xml:space="preserve">wurde 1958 im niederbayerischen </w:t>
          </w:r>
          <w:proofErr w:type="spellStart"/>
          <w:r>
            <w:rPr>
              <w:rFonts w:ascii="DINPro-Regular" w:hAnsi="DINPro-Regular" w:cs="DINPro-Regular"/>
              <w:color w:val="262626"/>
              <w:sz w:val="21"/>
              <w:szCs w:val="21"/>
            </w:rPr>
            <w:t>Buchhofen</w:t>
          </w:r>
          <w:proofErr w:type="spellEnd"/>
          <w:r>
            <w:rPr>
              <w:rFonts w:ascii="DINPro-Regular" w:hAnsi="DINPro-Regular" w:cs="DINPro-Regular"/>
              <w:color w:val="262626"/>
              <w:sz w:val="21"/>
              <w:szCs w:val="21"/>
            </w:rPr>
            <w:t xml:space="preserve"> gegründet. Ein Maschinenring</w:t>
          </w:r>
        </w:p>
        <w:p w14:paraId="153D3092"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ist eine Vereinigung, in der sich landwirtschaftliche Betriebe zusammenschließen, um Land- </w:t>
          </w:r>
          <w:r w:rsidR="00EB1D6F">
            <w:rPr>
              <w:rFonts w:ascii="DINPro-Regular" w:hAnsi="DINPro-Regular" w:cs="DINPro-Regular"/>
              <w:color w:val="262626"/>
              <w:sz w:val="21"/>
              <w:szCs w:val="21"/>
            </w:rPr>
            <w:t xml:space="preserve">und </w:t>
          </w:r>
          <w:r>
            <w:rPr>
              <w:rFonts w:ascii="DINPro-Regular" w:hAnsi="DINPro-Regular" w:cs="DINPro-Regular"/>
              <w:color w:val="262626"/>
              <w:sz w:val="21"/>
              <w:szCs w:val="21"/>
            </w:rPr>
            <w:t xml:space="preserve">Forstmaschinen gemeinsam zu </w:t>
          </w:r>
          <w:r w:rsidR="001652A4">
            <w:rPr>
              <w:rFonts w:ascii="DINPro-Regular" w:hAnsi="DINPro-Regular" w:cs="DINPro-Regular"/>
              <w:color w:val="262626"/>
              <w:sz w:val="21"/>
              <w:szCs w:val="21"/>
            </w:rPr>
            <w:t>nutzen sowie</w:t>
          </w:r>
          <w:r>
            <w:rPr>
              <w:rFonts w:ascii="DINPro-Regular" w:hAnsi="DINPro-Regular" w:cs="DINPro-Regular"/>
              <w:color w:val="262626"/>
              <w:sz w:val="21"/>
              <w:szCs w:val="21"/>
            </w:rPr>
            <w:t xml:space="preserve"> landwirtschaftliche Arbeitskräfte bei Überkapazitäten</w:t>
          </w:r>
        </w:p>
        <w:p w14:paraId="677D088F"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zu vermitteln. Die Maschinenringe haben es sich zur Aufgabe gemacht, den Solidaritätsgedanken</w:t>
          </w:r>
        </w:p>
        <w:p w14:paraId="42BE46A4"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zwischen Mitgliedsbetrieben zu stärken. Vor diesem Hintergrund bietet der Maschinenring</w:t>
          </w:r>
        </w:p>
        <w:p w14:paraId="18A8E29D"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seinen Mitgliedsbetrieben auch Hilfen für den wirtschaftlichen und sozialen Bereich an. Damit</w:t>
          </w:r>
        </w:p>
        <w:p w14:paraId="220A5D21"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wird der ländliche Raum gefördert, wobei damit ein wichtiger Beitrag zur Stärkung der Landwirtschaft</w:t>
          </w:r>
        </w:p>
        <w:p w14:paraId="02A38865"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geleistet werden kann. Auf Bundesebene ist der Bundesverband der Maschinenringe e. V.</w:t>
          </w:r>
        </w:p>
        <w:p w14:paraId="56B43028" w14:textId="77777777"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die Dachorganisation. Durch zwölf Landesverbände und rund 240 lokale Maschinenringe werden</w:t>
          </w:r>
        </w:p>
        <w:p w14:paraId="59A8417A" w14:textId="77777777" w:rsidR="00CE36B8" w:rsidRDefault="00146089" w:rsidP="00146089">
          <w:pPr>
            <w:rPr>
              <w:rFonts w:ascii="DINPro-Regular" w:hAnsi="DINPro-Regular" w:cs="DINPro-Regular"/>
              <w:color w:val="262626"/>
              <w:sz w:val="21"/>
              <w:szCs w:val="21"/>
            </w:rPr>
          </w:pPr>
          <w:r>
            <w:rPr>
              <w:rFonts w:ascii="DINPro-Regular" w:hAnsi="DINPro-Regular" w:cs="DINPro-Regular"/>
              <w:color w:val="262626"/>
              <w:sz w:val="21"/>
              <w:szCs w:val="21"/>
            </w:rPr>
            <w:t>etwa 19</w:t>
          </w:r>
          <w:r w:rsidR="006E52D4">
            <w:rPr>
              <w:rFonts w:ascii="DINPro-Regular" w:hAnsi="DINPro-Regular" w:cs="DINPro-Regular"/>
              <w:color w:val="262626"/>
              <w:sz w:val="21"/>
              <w:szCs w:val="21"/>
            </w:rPr>
            <w:t>0</w:t>
          </w:r>
          <w:r>
            <w:rPr>
              <w:rFonts w:ascii="DINPro-Regular" w:hAnsi="DINPro-Regular" w:cs="DINPro-Regular"/>
              <w:color w:val="262626"/>
              <w:sz w:val="21"/>
              <w:szCs w:val="21"/>
            </w:rPr>
            <w:t>.000 landwirtschaftliche Betriebe unterstützt.</w:t>
          </w:r>
        </w:p>
        <w:p w14:paraId="26E4D916" w14:textId="77777777" w:rsidR="009353D8" w:rsidRDefault="009353D8" w:rsidP="00146089">
          <w:pPr>
            <w:rPr>
              <w:rFonts w:ascii="DINPro-Regular" w:hAnsi="DINPro-Regular" w:cs="DINPro-Regular"/>
              <w:color w:val="262626"/>
              <w:sz w:val="21"/>
              <w:szCs w:val="21"/>
            </w:rPr>
          </w:pPr>
        </w:p>
        <w:p w14:paraId="3468ECD2" w14:textId="77777777" w:rsidR="009353D8" w:rsidRDefault="009353D8" w:rsidP="00146089">
          <w:pPr>
            <w:rPr>
              <w:rFonts w:ascii="DINPro-Regular" w:hAnsi="DINPro-Regular" w:cs="DINPro-Regular"/>
              <w:color w:val="262626"/>
              <w:sz w:val="21"/>
              <w:szCs w:val="21"/>
            </w:rPr>
          </w:pPr>
        </w:p>
        <w:p w14:paraId="3852073C" w14:textId="77777777" w:rsidR="009353D8" w:rsidRDefault="009353D8" w:rsidP="009353D8">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Bundesverband der Maschinenringe e.V.</w:t>
          </w:r>
        </w:p>
        <w:p w14:paraId="3DEC658F"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Am Maschinenring 1</w:t>
          </w:r>
        </w:p>
        <w:p w14:paraId="3100F3D8"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86633 Neuburg a. d. Donau</w:t>
          </w:r>
        </w:p>
        <w:p w14:paraId="0C977798"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p>
        <w:p w14:paraId="29D3B8B1" w14:textId="77777777" w:rsidR="009353D8" w:rsidRDefault="009353D8" w:rsidP="009353D8">
          <w:pPr>
            <w:autoSpaceDE w:val="0"/>
            <w:autoSpaceDN w:val="0"/>
            <w:adjustRightInd w:val="0"/>
            <w:spacing w:after="0" w:line="240" w:lineRule="auto"/>
            <w:rPr>
              <w:rFonts w:ascii="DINPro-Black" w:hAnsi="DINPro-Black" w:cs="DINPro-Black"/>
              <w:color w:val="262626"/>
              <w:sz w:val="21"/>
              <w:szCs w:val="21"/>
            </w:rPr>
          </w:pPr>
          <w:r>
            <w:rPr>
              <w:rFonts w:ascii="DINPro-Black" w:hAnsi="DINPro-Black" w:cs="DINPro-Black"/>
              <w:color w:val="262626"/>
              <w:sz w:val="21"/>
              <w:szCs w:val="21"/>
            </w:rPr>
            <w:t>PRESSEANSPRECHPARTNER</w:t>
          </w:r>
        </w:p>
        <w:p w14:paraId="3A613A2A"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 Krisam</w:t>
          </w:r>
        </w:p>
        <w:p w14:paraId="3F012B42"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T +49 (0) 8431 6499 - 1059</w:t>
          </w:r>
        </w:p>
        <w:p w14:paraId="2AE56030"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Guido.krisam@maschinenringe.com</w:t>
          </w:r>
        </w:p>
        <w:p w14:paraId="3CA7E9C7"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www.maschinenring.de</w:t>
          </w:r>
        </w:p>
        <w:p w14:paraId="10C0570E" w14:textId="349F6860" w:rsidR="009353D8" w:rsidRDefault="00B4157A" w:rsidP="00146089"/>
      </w:sdtContent>
    </w:sdt>
    <w:sectPr w:rsidR="009353D8">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77AF6" w14:textId="77777777" w:rsidR="00F315B5" w:rsidRDefault="00F315B5" w:rsidP="00D84C8C">
      <w:pPr>
        <w:spacing w:after="0" w:line="240" w:lineRule="auto"/>
      </w:pPr>
      <w:r>
        <w:separator/>
      </w:r>
    </w:p>
  </w:endnote>
  <w:endnote w:type="continuationSeparator" w:id="0">
    <w:p w14:paraId="1149FC61" w14:textId="77777777" w:rsidR="00F315B5" w:rsidRDefault="00F315B5" w:rsidP="00D8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DINPro-Regular">
    <w:altName w:val="Calibri"/>
    <w:panose1 w:val="02000503030000020003"/>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6B01F" w14:textId="77777777" w:rsidR="00D84C8C" w:rsidRDefault="00D84C8C">
    <w:pPr>
      <w:pStyle w:val="Fuzeile"/>
    </w:pPr>
  </w:p>
  <w:p w14:paraId="12EF64D7" w14:textId="77777777" w:rsidR="00D84C8C" w:rsidRDefault="00D84C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87FF8" w14:textId="77777777" w:rsidR="00F315B5" w:rsidRDefault="00F315B5" w:rsidP="00D84C8C">
      <w:pPr>
        <w:spacing w:after="0" w:line="240" w:lineRule="auto"/>
      </w:pPr>
      <w:r>
        <w:separator/>
      </w:r>
    </w:p>
  </w:footnote>
  <w:footnote w:type="continuationSeparator" w:id="0">
    <w:p w14:paraId="722DBE85" w14:textId="77777777" w:rsidR="00F315B5" w:rsidRDefault="00F315B5" w:rsidP="00D84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86CCF" w14:textId="687BDCDC" w:rsidR="00271156" w:rsidRDefault="00B4157A" w:rsidP="00271156">
    <w:pPr>
      <w:autoSpaceDE w:val="0"/>
      <w:autoSpaceDN w:val="0"/>
      <w:adjustRightInd w:val="0"/>
      <w:spacing w:after="0" w:line="240" w:lineRule="auto"/>
      <w:rPr>
        <w:rFonts w:ascii="DINPro-Black" w:hAnsi="DINPro-Black" w:cs="DINPro-Black"/>
        <w:color w:val="262626"/>
        <w:sz w:val="60"/>
        <w:szCs w:val="60"/>
      </w:rPr>
    </w:pPr>
    <w:r>
      <w:rPr>
        <w:rFonts w:ascii="DINPro-Black" w:hAnsi="DINPro-Black" w:cs="DINPro-Black"/>
        <w:color w:val="262626"/>
        <w:sz w:val="60"/>
        <w:szCs w:val="60"/>
      </w:rPr>
      <w:t>P</w:t>
    </w:r>
    <w:r w:rsidR="00271156">
      <w:rPr>
        <w:rFonts w:ascii="DINPro-Black" w:hAnsi="DINPro-Black" w:cs="DINPro-Black"/>
        <w:color w:val="262626"/>
        <w:sz w:val="60"/>
        <w:szCs w:val="60"/>
      </w:rPr>
      <w:t>RESSE</w:t>
    </w:r>
  </w:p>
  <w:p w14:paraId="32D307EF" w14:textId="6AD92176" w:rsidR="00271156" w:rsidRDefault="00271156" w:rsidP="00271156">
    <w:pPr>
      <w:autoSpaceDE w:val="0"/>
      <w:autoSpaceDN w:val="0"/>
      <w:adjustRightInd w:val="0"/>
      <w:spacing w:after="0" w:line="240" w:lineRule="auto"/>
      <w:rPr>
        <w:rFonts w:ascii="DINPro-Regular" w:hAnsi="DINPro-Regular" w:cs="DINPro-Regular"/>
        <w:color w:val="262626"/>
        <w:sz w:val="24"/>
        <w:szCs w:val="24"/>
      </w:rPr>
    </w:pPr>
    <w:r>
      <w:rPr>
        <w:rFonts w:ascii="DINPro-Regular" w:hAnsi="DINPro-Regular" w:cs="DINPro-Regular"/>
        <w:color w:val="262626"/>
        <w:sz w:val="24"/>
        <w:szCs w:val="24"/>
      </w:rPr>
      <w:t xml:space="preserve">Information vom </w:t>
    </w:r>
    <w:r w:rsidR="0096653D">
      <w:rPr>
        <w:rFonts w:ascii="DINPro-Regular" w:hAnsi="DINPro-Regular" w:cs="DINPro-Regular"/>
        <w:color w:val="262626"/>
        <w:sz w:val="24"/>
        <w:szCs w:val="24"/>
      </w:rPr>
      <w:t>0</w:t>
    </w:r>
    <w:r w:rsidR="00B4157A">
      <w:rPr>
        <w:rFonts w:ascii="DINPro-Regular" w:hAnsi="DINPro-Regular" w:cs="DINPro-Regular"/>
        <w:color w:val="262626"/>
        <w:sz w:val="24"/>
        <w:szCs w:val="24"/>
      </w:rPr>
      <w:t>9</w:t>
    </w:r>
    <w:r w:rsidR="0096653D">
      <w:rPr>
        <w:rFonts w:ascii="DINPro-Regular" w:hAnsi="DINPro-Regular" w:cs="DINPro-Regular"/>
        <w:color w:val="262626"/>
        <w:sz w:val="24"/>
        <w:szCs w:val="24"/>
      </w:rPr>
      <w:t>.</w:t>
    </w:r>
    <w:r>
      <w:rPr>
        <w:rFonts w:ascii="DINPro-Regular" w:hAnsi="DINPro-Regular" w:cs="DINPro-Regular"/>
        <w:color w:val="262626"/>
        <w:sz w:val="24"/>
        <w:szCs w:val="24"/>
      </w:rPr>
      <w:t xml:space="preserve"> </w:t>
    </w:r>
    <w:r w:rsidR="0096653D">
      <w:rPr>
        <w:rFonts w:ascii="DINPro-Regular" w:hAnsi="DINPro-Regular" w:cs="DINPro-Regular"/>
        <w:color w:val="262626"/>
        <w:sz w:val="24"/>
        <w:szCs w:val="24"/>
      </w:rPr>
      <w:t>Oktober</w:t>
    </w:r>
    <w:r>
      <w:rPr>
        <w:rFonts w:ascii="DINPro-Regular" w:hAnsi="DINPro-Regular" w:cs="DINPro-Regular"/>
        <w:color w:val="262626"/>
        <w:sz w:val="24"/>
        <w:szCs w:val="24"/>
      </w:rPr>
      <w:t xml:space="preserve"> 20</w:t>
    </w:r>
    <w:r w:rsidR="0096653D">
      <w:rPr>
        <w:rFonts w:ascii="DINPro-Regular" w:hAnsi="DINPro-Regular" w:cs="DINPro-Regular"/>
        <w:color w:val="262626"/>
        <w:sz w:val="24"/>
        <w:szCs w:val="24"/>
      </w:rPr>
      <w:t>20</w:t>
    </w:r>
  </w:p>
  <w:p w14:paraId="64E42148" w14:textId="77777777" w:rsidR="00271156" w:rsidRDefault="00271156" w:rsidP="00271156">
    <w:pPr>
      <w:autoSpaceDE w:val="0"/>
      <w:autoSpaceDN w:val="0"/>
      <w:adjustRightInd w:val="0"/>
      <w:spacing w:after="0" w:line="240" w:lineRule="auto"/>
      <w:rPr>
        <w:rFonts w:ascii="DINPro-Bold" w:hAnsi="DINPro-Bold" w:cs="DINPro-Bold"/>
        <w:b/>
        <w:bCs/>
        <w:color w:val="262626"/>
        <w:sz w:val="24"/>
        <w:szCs w:val="24"/>
      </w:rPr>
    </w:pPr>
    <w:r>
      <w:rPr>
        <w:rFonts w:ascii="DINPro-Bold" w:hAnsi="DINPro-Bold" w:cs="DINPro-Bold"/>
        <w:b/>
        <w:bCs/>
        <w:color w:val="262626"/>
        <w:sz w:val="24"/>
        <w:szCs w:val="24"/>
      </w:rPr>
      <w:t>- mit der Bitte um Veröffentlichung -</w:t>
    </w:r>
  </w:p>
  <w:p w14:paraId="1EDDAF9C" w14:textId="77777777" w:rsidR="00271156" w:rsidRDefault="00271156">
    <w:pPr>
      <w:pStyle w:val="Kopfzeile"/>
    </w:pPr>
  </w:p>
  <w:p w14:paraId="39A6AF17" w14:textId="77777777" w:rsidR="00271156" w:rsidRDefault="0027115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DD"/>
    <w:rsid w:val="00030EFD"/>
    <w:rsid w:val="000370DD"/>
    <w:rsid w:val="00146089"/>
    <w:rsid w:val="001652A4"/>
    <w:rsid w:val="00271156"/>
    <w:rsid w:val="002E696E"/>
    <w:rsid w:val="0031403C"/>
    <w:rsid w:val="006E52D4"/>
    <w:rsid w:val="00840371"/>
    <w:rsid w:val="00873464"/>
    <w:rsid w:val="009353D8"/>
    <w:rsid w:val="0096653D"/>
    <w:rsid w:val="009F5A7F"/>
    <w:rsid w:val="00AA0D7C"/>
    <w:rsid w:val="00AF22F6"/>
    <w:rsid w:val="00B06E0B"/>
    <w:rsid w:val="00B4157A"/>
    <w:rsid w:val="00BB6A40"/>
    <w:rsid w:val="00BE4F5D"/>
    <w:rsid w:val="00CE36B8"/>
    <w:rsid w:val="00D66429"/>
    <w:rsid w:val="00D84C8C"/>
    <w:rsid w:val="00DE3135"/>
    <w:rsid w:val="00E8094D"/>
    <w:rsid w:val="00EB1D6F"/>
    <w:rsid w:val="00EE4E33"/>
    <w:rsid w:val="00F315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CAC5A"/>
  <w15:chartTrackingRefBased/>
  <w15:docId w15:val="{D08DC791-B5A7-4B7D-B899-A5F6754E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4C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84C8C"/>
  </w:style>
  <w:style w:type="paragraph" w:styleId="Fuzeile">
    <w:name w:val="footer"/>
    <w:basedOn w:val="Standard"/>
    <w:link w:val="FuzeileZchn"/>
    <w:uiPriority w:val="99"/>
    <w:unhideWhenUsed/>
    <w:rsid w:val="00D84C8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84C8C"/>
  </w:style>
  <w:style w:type="character" w:styleId="Platzhaltertext">
    <w:name w:val="Placeholder Text"/>
    <w:basedOn w:val="Absatz-Standardschriftart"/>
    <w:uiPriority w:val="99"/>
    <w:semiHidden/>
    <w:rsid w:val="00EB1D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522213">
      <w:bodyDiv w:val="1"/>
      <w:marLeft w:val="0"/>
      <w:marRight w:val="0"/>
      <w:marTop w:val="0"/>
      <w:marBottom w:val="0"/>
      <w:divBdr>
        <w:top w:val="none" w:sz="0" w:space="0" w:color="auto"/>
        <w:left w:val="none" w:sz="0" w:space="0" w:color="auto"/>
        <w:bottom w:val="none" w:sz="0" w:space="0" w:color="auto"/>
        <w:right w:val="none" w:sz="0" w:space="0" w:color="auto"/>
      </w:divBdr>
    </w:div>
    <w:div w:id="130326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gemein"/>
          <w:gallery w:val="placeholder"/>
        </w:category>
        <w:types>
          <w:type w:val="bbPlcHdr"/>
        </w:types>
        <w:behaviors>
          <w:behavior w:val="content"/>
        </w:behaviors>
        <w:guid w:val="{FC62720F-0E8E-4294-873E-FA19E5F05D4B}"/>
      </w:docPartPr>
      <w:docPartBody>
        <w:p w:rsidR="002950C8" w:rsidRDefault="00F2673C">
          <w:r w:rsidRPr="00572D62">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DINPro-Regular">
    <w:altName w:val="Calibri"/>
    <w:panose1 w:val="02000503030000020003"/>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3C"/>
    <w:rsid w:val="002950C8"/>
    <w:rsid w:val="006335DD"/>
    <w:rsid w:val="008F4A3D"/>
    <w:rsid w:val="00F267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2673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2083C1-ACB5-4C86-9BED-60841ADB7B5F}">
  <we:reference id="wa200002017" version="1.0.0.1" store="en-001" storeType="OMEX"/>
  <we:alternateReferences>
    <we:reference id="wa200002017" version="1.0.0.1"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3938</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Krisam, Guido | Maschinenring</dc:creator>
  <cp:keywords/>
  <dc:description/>
  <cp:lastModifiedBy>Krisam, Guido | Maschinenring</cp:lastModifiedBy>
  <cp:revision>7</cp:revision>
  <dcterms:created xsi:type="dcterms:W3CDTF">2020-10-06T18:02:00Z</dcterms:created>
  <dcterms:modified xsi:type="dcterms:W3CDTF">2020-10-09T12:20:00Z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gnoredAdviceList">
    <vt:lpwstr>[{"errorCode":"21","originalError":"Buchhofen"},{"errorCode":"c006","originalError":"Maschinenring"},{"errorCode":"c006","originalError":"Maschinenringe"},{"errorCode":"111","originalError":"ist"},{"errorCode":"c006","originalError":"landwirtschaftliche"}</vt:lpwstr>
  </property>
</Properties>
</file>